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01ACD9">
      <w:pPr>
        <w:pStyle w:val="2"/>
        <w:rPr>
          <w:rFonts w:hint="eastAsia"/>
          <w:lang w:val="en-US" w:eastAsia="zh-CN"/>
        </w:rPr>
      </w:pPr>
    </w:p>
    <w:p w14:paraId="29269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面试考生须知</w:t>
      </w:r>
    </w:p>
    <w:p w14:paraId="1772C981">
      <w:pPr>
        <w:pStyle w:val="3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84C2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一、考生须按照《惠州市中医医院2026年第一批赴高校公开招聘护理人员面试公告》公布的面试时间与考场安排（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建议考生提前15分钟到达考场签到处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于面试当天上午7:30-8:00，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凭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《面试通知书》和有效居民身份证（临时身份证）原件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达面试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签到处签到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考生所携带的通讯工具和音频、视频发射、接收设备关闭后连同背包、书包等其他物品交工作人员统一保管、考完离场时领回。</w:t>
      </w:r>
    </w:p>
    <w:p w14:paraId="02DF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上午8:00前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</w:rPr>
        <w:t>没有进入考场的考生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17E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 w14:paraId="162F8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</w:t>
      </w:r>
      <w:r>
        <w:rPr>
          <w:rFonts w:hint="eastAsia" w:ascii="Times New Roman" w:hAnsi="Times New Roman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工作人员组织考生抽签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A0AF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</w:rPr>
        <w:t>面试设备考环节，考生按抽签顺序号进行备考、作答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  <w:lang w:eastAsia="zh-CN"/>
        </w:rPr>
        <w:t>，</w:t>
      </w:r>
    </w:p>
    <w:p w14:paraId="13FA5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工作人员逐一引导考生到</w:t>
      </w:r>
      <w:r>
        <w:rPr>
          <w:rFonts w:hint="eastAsia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  <w:t>阅题室备考5分钟，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</w:rPr>
        <w:t>再到面试室作答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</w:rPr>
        <w:t>分钟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 w14:paraId="14A6E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</w:rPr>
        <w:t>考生应在工作人员的引导下依次进入备考室，面试从进入备考室开始，到离开面试室结束，期间考生不得离开（包括上洗手间）。备考期间，听到“请开始备考”的指令后方可翻开题本，应独立默读题本，不得在题本上涂写、做标记。听到“备考结束，请在工作人员引导下前往面试室”指令后，应立即停笔、起立，将题本、笔留在备考室，将草稿纸随身携带，在工作人员引导下离开备考室（转场时间紧张，离开后不得重返备考室；如发现草稿纸遗漏，也不得再返回备考室取）。</w:t>
      </w:r>
      <w:bookmarkStart w:id="0" w:name="_GoBack"/>
      <w:bookmarkEnd w:id="0"/>
    </w:p>
    <w:p w14:paraId="1F5B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七、考生必须以普通话回答评委提问。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面试过程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中，须严格按照评委提问作答，严禁报告、透露或暗示任何个人信息，考生身份以抽签编码为准。</w:t>
      </w:r>
    </w:p>
    <w:p w14:paraId="4447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结束后，考生到候分室等候，待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成绩统计完毕，签收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成绩回执。考生须服从评委对自己的成绩评定，不得要求加分、查分、复试或无理取闹。</w:t>
      </w:r>
    </w:p>
    <w:p w14:paraId="581CE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完毕取得成绩回执后，应立即离开考场，听从工作人员指引，不得在考场附近逗留。</w:t>
      </w:r>
    </w:p>
    <w:p w14:paraId="742A0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十、考生应接受现场工作人员的管理，对违反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规定的，将按照《事业单位公开招聘违纪违规行为处理规定》和《广东省事业单位公开招聘人员面试工作规范（试行）》进行严肃处理。</w:t>
      </w:r>
    </w:p>
    <w:p w14:paraId="29A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4A18B0C-6CFB-46FA-8271-075ACC4F6C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4CB1B3-12D2-45BB-AB8E-65D8131BAC2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B85E49-8209-4D2F-B8D5-EBFBB6884C70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1B92826"/>
    <w:rsid w:val="10594DE6"/>
    <w:rsid w:val="111A63E8"/>
    <w:rsid w:val="1272218F"/>
    <w:rsid w:val="172F08CF"/>
    <w:rsid w:val="1B430B6D"/>
    <w:rsid w:val="1BBD3F5C"/>
    <w:rsid w:val="1DBC4C07"/>
    <w:rsid w:val="2AFE060C"/>
    <w:rsid w:val="31835867"/>
    <w:rsid w:val="355A28E3"/>
    <w:rsid w:val="37BD64CE"/>
    <w:rsid w:val="3AB74334"/>
    <w:rsid w:val="42E604ED"/>
    <w:rsid w:val="499175CA"/>
    <w:rsid w:val="58346163"/>
    <w:rsid w:val="59772563"/>
    <w:rsid w:val="5B285E68"/>
    <w:rsid w:val="5D7F6ADB"/>
    <w:rsid w:val="61EE33AA"/>
    <w:rsid w:val="622D6B06"/>
    <w:rsid w:val="675C1FE9"/>
    <w:rsid w:val="68646FFA"/>
    <w:rsid w:val="69C73CE4"/>
    <w:rsid w:val="6A1F616E"/>
    <w:rsid w:val="6C3A566C"/>
    <w:rsid w:val="70F72433"/>
    <w:rsid w:val="77595F5E"/>
    <w:rsid w:val="7CC8595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970</Characters>
  <Lines>0</Lines>
  <Paragraphs>0</Paragraphs>
  <TotalTime>3</TotalTime>
  <ScaleCrop>false</ScaleCrop>
  <LinksUpToDate>false</LinksUpToDate>
  <CharactersWithSpaces>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Administrator</dc:creator>
  <cp:lastModifiedBy>Xi-a-a-o</cp:lastModifiedBy>
  <dcterms:modified xsi:type="dcterms:W3CDTF">2026-05-14T16:01:50Z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CE4D8B728FD6476FB7C7056EA5B13051_12</vt:lpwstr>
  </property>
  <property fmtid="{D5CDD505-2E9C-101B-9397-08002B2CF9AE}" pid="4" name="KSOTemplateDocerSaveRecord">
    <vt:lpwstr>eyJoZGlkIjoiODhlNzU5ZDBlYTYyNmEwOWRjYjdhMDYyNmI4MmQ0Y2IiLCJ1c2VySWQiOiI0NDcxODE5MDUifQ==</vt:lpwstr>
  </property>
</Properties>
</file>