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D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惠州市中医医院IP形象报价单</w:t>
      </w:r>
    </w:p>
    <w:p w14:paraId="44D8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3"/>
        <w:tblW w:w="9260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578"/>
        <w:gridCol w:w="912"/>
        <w:gridCol w:w="1936"/>
        <w:gridCol w:w="1134"/>
      </w:tblGrid>
      <w:tr w14:paraId="051A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60" w:type="dxa"/>
            <w:gridSpan w:val="5"/>
          </w:tcPr>
          <w:p w14:paraId="7216FBEF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IP形象需求清单</w:t>
            </w:r>
          </w:p>
        </w:tc>
      </w:tr>
      <w:tr w14:paraId="56D5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vAlign w:val="center"/>
          </w:tcPr>
          <w:p w14:paraId="2B3A16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项目</w:t>
            </w:r>
          </w:p>
        </w:tc>
        <w:tc>
          <w:tcPr>
            <w:tcW w:w="3578" w:type="dxa"/>
            <w:vAlign w:val="center"/>
          </w:tcPr>
          <w:p w14:paraId="76C1D7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内容</w:t>
            </w:r>
          </w:p>
        </w:tc>
        <w:tc>
          <w:tcPr>
            <w:tcW w:w="912" w:type="dxa"/>
            <w:vAlign w:val="center"/>
          </w:tcPr>
          <w:p w14:paraId="154940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数量</w:t>
            </w:r>
          </w:p>
        </w:tc>
        <w:tc>
          <w:tcPr>
            <w:tcW w:w="1936" w:type="dxa"/>
            <w:vAlign w:val="center"/>
          </w:tcPr>
          <w:p w14:paraId="4C6DAD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134" w:type="dxa"/>
            <w:vAlign w:val="center"/>
          </w:tcPr>
          <w:p w14:paraId="6E5AA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备注</w:t>
            </w:r>
          </w:p>
        </w:tc>
      </w:tr>
      <w:tr w14:paraId="0BC0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1700" w:type="dxa"/>
            <w:vAlign w:val="center"/>
          </w:tcPr>
          <w:p w14:paraId="29FEB7B8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单个IP形象设计</w:t>
            </w:r>
          </w:p>
        </w:tc>
        <w:tc>
          <w:tcPr>
            <w:tcW w:w="3578" w:type="dxa"/>
            <w:vAlign w:val="center"/>
          </w:tcPr>
          <w:p w14:paraId="25F262E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1、IP形象创意设计</w:t>
            </w:r>
          </w:p>
          <w:p w14:paraId="77DF1F3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1)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主题风格</w:t>
            </w:r>
          </w:p>
          <w:p w14:paraId="29BBA3E4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2)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IP身份卡</w:t>
            </w:r>
          </w:p>
          <w:p w14:paraId="4B45422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3)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IP特征分解图</w:t>
            </w:r>
          </w:p>
          <w:p w14:paraId="682FCBA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2、IP形象基本要素</w:t>
            </w:r>
          </w:p>
          <w:p w14:paraId="59BBA17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1)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形象正形</w:t>
            </w:r>
          </w:p>
          <w:p w14:paraId="4549ECE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2)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形象介绍</w:t>
            </w:r>
          </w:p>
          <w:p w14:paraId="554173E0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3)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形象正形准制图</w:t>
            </w:r>
          </w:p>
          <w:p w14:paraId="0AB4DB09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4)  IP形象三视图</w:t>
            </w:r>
          </w:p>
          <w:p w14:paraId="7FF4784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5)  IP形象三视图标准制图</w:t>
            </w:r>
          </w:p>
          <w:p w14:paraId="369B44D8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6)  IP形象线稿</w:t>
            </w:r>
          </w:p>
          <w:p w14:paraId="36C9FA5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7)  IP形象留白空间及最小使用规范</w:t>
            </w:r>
          </w:p>
          <w:p w14:paraId="0D4C9760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8）IP形象基础动作</w:t>
            </w:r>
          </w:p>
          <w:p w14:paraId="7847809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3、IP形象标准色</w:t>
            </w:r>
          </w:p>
          <w:p w14:paraId="0A4AF0EF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1)  IP形象标准色</w:t>
            </w:r>
          </w:p>
          <w:p w14:paraId="641FF1F4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2)  IP形象墨稿及反白使用规范</w:t>
            </w:r>
          </w:p>
          <w:p w14:paraId="51B49BE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3) IP形象特殊颜色说明</w:t>
            </w:r>
          </w:p>
          <w:p w14:paraId="1DA0DBB9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4、IP形象的性格与故事设立</w:t>
            </w:r>
          </w:p>
        </w:tc>
        <w:tc>
          <w:tcPr>
            <w:tcW w:w="912" w:type="dxa"/>
            <w:vAlign w:val="center"/>
          </w:tcPr>
          <w:p w14:paraId="5EE5F4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936" w:type="dxa"/>
          </w:tcPr>
          <w:p w14:paraId="50EA43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restart"/>
          </w:tcPr>
          <w:p w14:paraId="3329EAEC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133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700" w:type="dxa"/>
            <w:vAlign w:val="center"/>
          </w:tcPr>
          <w:p w14:paraId="11E3025F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延伸设计</w:t>
            </w:r>
          </w:p>
        </w:tc>
        <w:tc>
          <w:tcPr>
            <w:tcW w:w="3578" w:type="dxa"/>
            <w:vAlign w:val="center"/>
          </w:tcPr>
          <w:p w14:paraId="164C8AA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1、IP形象24节气海报（24张）</w:t>
            </w:r>
          </w:p>
          <w:p w14:paraId="5081540C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1）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IP形象插画</w:t>
            </w:r>
          </w:p>
          <w:p w14:paraId="5C3948E7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  <w:t>IP形象变装延展（16套）</w:t>
            </w:r>
          </w:p>
          <w:p w14:paraId="3DD01AA3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1）春节服饰*12</w:t>
            </w:r>
          </w:p>
          <w:p w14:paraId="2F750AA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2）职业换装*4</w:t>
            </w:r>
          </w:p>
          <w:p w14:paraId="46A8CC6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  <w:t>3、IP形象动态延展（10套）</w:t>
            </w:r>
          </w:p>
          <w:p w14:paraId="0A15144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  <w:t>1）把脉、八段锦等中医操作动作</w:t>
            </w:r>
          </w:p>
          <w:p w14:paraId="0CF117F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1"/>
                <w:szCs w:val="22"/>
                <w:lang w:val="en-US" w:eastAsia="zh-CN" w:bidi="ar-SA"/>
              </w:rPr>
              <w:t>4、IP形象微信动态表情包设计（18个）</w:t>
            </w:r>
          </w:p>
        </w:tc>
        <w:tc>
          <w:tcPr>
            <w:tcW w:w="912" w:type="dxa"/>
            <w:vAlign w:val="center"/>
          </w:tcPr>
          <w:p w14:paraId="3A4CA8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68</w:t>
            </w:r>
          </w:p>
        </w:tc>
        <w:tc>
          <w:tcPr>
            <w:tcW w:w="1936" w:type="dxa"/>
          </w:tcPr>
          <w:p w14:paraId="0F3342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continue"/>
          </w:tcPr>
          <w:p w14:paraId="5BDEEEAE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1256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00" w:type="dxa"/>
            <w:vAlign w:val="center"/>
          </w:tcPr>
          <w:p w14:paraId="48DAFE07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四格漫画</w:t>
            </w:r>
          </w:p>
        </w:tc>
        <w:tc>
          <w:tcPr>
            <w:tcW w:w="3578" w:type="dxa"/>
            <w:vAlign w:val="center"/>
          </w:tcPr>
          <w:p w14:paraId="25E62E22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2"/>
                <w:vertAlign w:val="baseline"/>
                <w:lang w:val="en-US" w:eastAsia="zh-CN" w:bidi="ar-SA"/>
              </w:rPr>
              <w:t>1、中医故事的四格漫画*50</w:t>
            </w:r>
          </w:p>
        </w:tc>
        <w:tc>
          <w:tcPr>
            <w:tcW w:w="912" w:type="dxa"/>
            <w:vAlign w:val="center"/>
          </w:tcPr>
          <w:p w14:paraId="6C7FCE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50</w:t>
            </w:r>
          </w:p>
        </w:tc>
        <w:tc>
          <w:tcPr>
            <w:tcW w:w="1936" w:type="dxa"/>
          </w:tcPr>
          <w:p w14:paraId="2D2835C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</w:tcPr>
          <w:p w14:paraId="1F71661D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AB3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0" w:type="dxa"/>
            <w:vAlign w:val="center"/>
          </w:tcPr>
          <w:p w14:paraId="0FAD7CD0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IP形象文创</w:t>
            </w:r>
          </w:p>
          <w:p w14:paraId="6EDBBCDA"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产品设计</w:t>
            </w:r>
          </w:p>
        </w:tc>
        <w:tc>
          <w:tcPr>
            <w:tcW w:w="3578" w:type="dxa"/>
            <w:vAlign w:val="center"/>
          </w:tcPr>
          <w:p w14:paraId="127BAAEA">
            <w:pPr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1、包含香囊、礼品盒、中药茶饮、膏方等</w:t>
            </w:r>
          </w:p>
        </w:tc>
        <w:tc>
          <w:tcPr>
            <w:tcW w:w="912" w:type="dxa"/>
            <w:vAlign w:val="center"/>
          </w:tcPr>
          <w:p w14:paraId="69AF3C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15以内</w:t>
            </w:r>
          </w:p>
        </w:tc>
        <w:tc>
          <w:tcPr>
            <w:tcW w:w="1936" w:type="dxa"/>
          </w:tcPr>
          <w:p w14:paraId="0130B9B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</w:tcPr>
          <w:p w14:paraId="2D12B765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5796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0" w:type="dxa"/>
            <w:vAlign w:val="center"/>
          </w:tcPr>
          <w:p w14:paraId="71094A8B">
            <w:pPr>
              <w:numPr>
                <w:ilvl w:val="0"/>
                <w:numId w:val="0"/>
              </w:numPr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IP形象动画视频</w:t>
            </w:r>
          </w:p>
        </w:tc>
        <w:tc>
          <w:tcPr>
            <w:tcW w:w="3578" w:type="dxa"/>
            <w:vAlign w:val="center"/>
          </w:tcPr>
          <w:p w14:paraId="7C9470FD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基础动作</w:t>
            </w:r>
          </w:p>
        </w:tc>
        <w:tc>
          <w:tcPr>
            <w:tcW w:w="912" w:type="dxa"/>
            <w:vAlign w:val="center"/>
          </w:tcPr>
          <w:p w14:paraId="72DB39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/</w:t>
            </w:r>
          </w:p>
        </w:tc>
        <w:tc>
          <w:tcPr>
            <w:tcW w:w="1936" w:type="dxa"/>
          </w:tcPr>
          <w:p w14:paraId="12D88F1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Merge w:val="continue"/>
          </w:tcPr>
          <w:p w14:paraId="3DEFDDDB"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</w:tbl>
    <w:p w14:paraId="60C1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79B9053-7FEB-48AF-8498-DB6ABF86D8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61EE7AC-3705-4B08-8FC6-C336DF3B68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4FA573-3859-4E74-84A2-A616FDF7A9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10051"/>
    <w:rsid w:val="340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2025-05-13T07:35:00Z</dcterms:created>
  <dc:creator>惠州市中医医院</dc:creator>
  <cp:lastModifiedBy>惠州市中医医院</cp:lastModifiedBy>
  <cp:lastPrinted>2025-05-13T09:18:55Z</cp:lastPrinted>
  <dcterms:modified xsi:type="dcterms:W3CDTF">2025-05-13T09:21:44Z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4A60804581E147DA8CF7BCDC5CEC2830_11</vt:lpwstr>
  </property>
  <property fmtid="{D5CDD505-2E9C-101B-9397-08002B2CF9AE}" pid="4" name="KSOTemplateDocerSaveRecord">
    <vt:lpwstr>eyJoZGlkIjoiYTIyNzkwMzk2NDFmZjllNmNhYjZkMTNiMGE5NTFiMzMiLCJ1c2VySWQiOiIxMjEzNzcyNjA1In0=</vt:lpwstr>
  </property>
</Properties>
</file>