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9768">
      <w:pPr>
        <w:adjustRightInd w:val="0"/>
        <w:snapToGrid w:val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37B8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“百万英才汇南粤”——惠州市中医医院2026年第一批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赴高校</w:t>
      </w:r>
    </w:p>
    <w:p w14:paraId="1CC8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公开招聘护理人员职位表</w:t>
      </w:r>
    </w:p>
    <w:p w14:paraId="695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125"/>
        <w:gridCol w:w="680"/>
        <w:gridCol w:w="700"/>
        <w:gridCol w:w="944"/>
        <w:gridCol w:w="649"/>
        <w:gridCol w:w="825"/>
        <w:gridCol w:w="698"/>
        <w:gridCol w:w="1361"/>
        <w:gridCol w:w="1084"/>
        <w:gridCol w:w="747"/>
        <w:gridCol w:w="667"/>
        <w:gridCol w:w="812"/>
        <w:gridCol w:w="1002"/>
        <w:gridCol w:w="1067"/>
        <w:gridCol w:w="1308"/>
      </w:tblGrid>
      <w:tr w14:paraId="41E3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招聘岗位代码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获聘人员岗位类型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岗位职责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21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招聘条件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招聘其他条件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考试</w:t>
            </w:r>
          </w:p>
          <w:p w14:paraId="4E74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方式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5353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专业（代码）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</w:t>
            </w:r>
          </w:p>
          <w:p w14:paraId="2C9F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对象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</w:t>
            </w:r>
          </w:p>
          <w:p w14:paraId="489A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经历</w:t>
            </w:r>
          </w:p>
        </w:tc>
        <w:tc>
          <w:tcPr>
            <w:tcW w:w="3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D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202601031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见习人员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见习护士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临床护理工作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学士及以上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（A100209）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（A100228）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（B10050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2026届应届毕业生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38周岁及以下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笔试+面试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125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152DB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7516C09"/>
    <w:rsid w:val="080D32E6"/>
    <w:rsid w:val="77516C09"/>
    <w:rsid w:val="77613082"/>
    <w:rsid w:val="7B32650D"/>
    <w:rsid w:val="7CA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218</Characters>
  <Lines>0</Lines>
  <Paragraphs>0</Paragraphs>
  <TotalTime>0</TotalTime>
  <ScaleCrop>false</ScaleCrop>
  <LinksUpToDate>false</LinksUpToDate>
  <CharactersWithSpaces>218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2026-04-10T03:18:00Z</dcterms:created>
  <dc:creator>Xi-a-a-o</dc:creator>
  <cp:lastModifiedBy>锦雯</cp:lastModifiedBy>
  <dcterms:modified xsi:type="dcterms:W3CDTF">2026-04-15T09:28:07Z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95885500DC35498DB2B92A591AA15AE9_11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