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9A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w:t>
      </w:r>
      <w:r>
        <w:rPr>
          <w:rFonts w:hint="eastAsia" w:ascii="方正小标宋_GBK" w:hAnsi="方正小标宋_GBK" w:eastAsia="方正小标宋_GBK" w:cs="方正小标宋_GBK"/>
          <w:b w:val="0"/>
          <w:bCs/>
          <w:sz w:val="40"/>
          <w:szCs w:val="40"/>
          <w:lang w:val="en-US" w:eastAsia="zh-CN"/>
        </w:rPr>
        <w:t>记录</w:t>
      </w:r>
      <w:r>
        <w:rPr>
          <w:rFonts w:hint="eastAsia" w:ascii="方正小标宋_GBK" w:hAnsi="方正小标宋_GBK" w:eastAsia="方正小标宋_GBK" w:cs="方正小标宋_GBK"/>
          <w:b w:val="0"/>
          <w:bCs/>
          <w:sz w:val="40"/>
          <w:szCs w:val="40"/>
          <w:lang w:val="hr-HR"/>
        </w:rPr>
        <w:t>声明函</w:t>
      </w:r>
    </w:p>
    <w:p w14:paraId="76A276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p>
    <w:p w14:paraId="0448370C">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45B5B8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法定代表人的资格，郑重声明：我司在参加医院本项目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有权取消我公司的响应及成交资格，且我司将无条件承担由此给本次</w:t>
      </w:r>
      <w:r>
        <w:rPr>
          <w:rFonts w:hint="eastAsia" w:ascii="方正仿宋_GBK" w:hAnsi="方正仿宋_GBK" w:eastAsia="方正仿宋_GBK" w:cs="方正仿宋_GBK"/>
          <w:sz w:val="32"/>
          <w:szCs w:val="32"/>
          <w:lang w:val="en-US" w:eastAsia="zh-CN"/>
        </w:rPr>
        <w:t>采购活动</w:t>
      </w:r>
      <w:r>
        <w:rPr>
          <w:rFonts w:hint="eastAsia" w:ascii="方正仿宋_GBK" w:hAnsi="方正仿宋_GBK" w:eastAsia="方正仿宋_GBK" w:cs="方正仿宋_GBK"/>
          <w:sz w:val="32"/>
          <w:szCs w:val="32"/>
        </w:rPr>
        <w:t>带来的一切后果，包括经济损失。</w:t>
      </w:r>
    </w:p>
    <w:p w14:paraId="4702C7A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39885F4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p>
    <w:p w14:paraId="4111084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0F576EC5">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471B8B2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74FF5003">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3D1CC80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仿宋" w:hAnsi="仿宋" w:eastAsia="仿宋" w:cs="仿宋"/>
          <w:b/>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1AB383B3">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b/>
          <w:sz w:val="32"/>
          <w:szCs w:val="32"/>
        </w:rPr>
        <w:sectPr>
          <w:pgSz w:w="11906" w:h="16838"/>
          <w:pgMar w:top="1417" w:right="1474" w:bottom="1134" w:left="1587" w:header="851" w:footer="992" w:gutter="0"/>
          <w:cols w:space="425" w:num="1"/>
          <w:docGrid w:type="lines" w:linePitch="312" w:charSpace="0"/>
        </w:sectPr>
      </w:pPr>
    </w:p>
    <w:p w14:paraId="7CB60C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关于资格的声明函</w:t>
      </w:r>
    </w:p>
    <w:p w14:paraId="244A385E">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u w:val="none"/>
        </w:rPr>
      </w:pPr>
    </w:p>
    <w:p w14:paraId="6D954E95">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57A09F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关于贵方</w:t>
      </w:r>
      <w:r>
        <w:rPr>
          <w:rFonts w:hint="eastAsia" w:ascii="方正仿宋_GBK" w:hAnsi="方正仿宋_GBK" w:eastAsia="方正仿宋_GBK" w:cs="方正仿宋_GBK"/>
          <w:b/>
          <w:bCs/>
          <w:sz w:val="24"/>
          <w:szCs w:val="24"/>
          <w:u w:val="single"/>
        </w:rPr>
        <w:t xml:space="preserve">  项目名称  </w:t>
      </w:r>
      <w:r>
        <w:rPr>
          <w:rFonts w:hint="eastAsia" w:ascii="方正仿宋_GBK" w:hAnsi="方正仿宋_GBK" w:eastAsia="方正仿宋_GBK" w:cs="方正仿宋_GBK"/>
          <w:sz w:val="24"/>
          <w:szCs w:val="24"/>
        </w:rPr>
        <w:t>采购，我方愿意参加活动并提供采购项目规定的服务。</w:t>
      </w:r>
    </w:p>
    <w:p w14:paraId="02C3E6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一、证明提交的下列文件和说明是准确的和真实的。</w:t>
      </w:r>
    </w:p>
    <w:p w14:paraId="2F1D73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1.公司营业执照</w:t>
      </w:r>
    </w:p>
    <w:p w14:paraId="4D4B04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2.依法纳税的证明资料、被授权人有效的社保证明资料</w:t>
      </w:r>
    </w:p>
    <w:p w14:paraId="70895C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3.提供在国家企业信用信息公示系统/信用中国/中国政府采购网查询结果截图</w:t>
      </w:r>
    </w:p>
    <w:p w14:paraId="63A4E8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4.行业相关许可证（如有）</w:t>
      </w:r>
    </w:p>
    <w:p w14:paraId="635339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5.……</w:t>
      </w:r>
    </w:p>
    <w:p w14:paraId="67A197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（相关资质及证明文件附后）</w:t>
      </w:r>
    </w:p>
    <w:p w14:paraId="1EACCE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确认响应文件所列信息、文件保持其原有的真实性与有效性，至今未有变更。符合《中华人民共和国政府采购法》第二十二条和《中华人民共和国政府采购法实施条例》第十九条规定。若存在任何虚假陈述或与事实不符的，采购单位有权将我方做无效报价处理，我方愿意承担相应的法律责任。</w:t>
      </w:r>
    </w:p>
    <w:p w14:paraId="0FEE1D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1.我方承诺具有独立承担民事责任的能力。</w:t>
      </w:r>
    </w:p>
    <w:p w14:paraId="1CEB2A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2.我方承诺具有良好的商业信誉和健全的财务会计制度。</w:t>
      </w:r>
    </w:p>
    <w:p w14:paraId="2A1DEA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3.我方承诺具有履行合同所必需的设备和专业技术能力。</w:t>
      </w:r>
    </w:p>
    <w:p w14:paraId="311CB0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4.我方承诺有依法缴纳税收和社会保障资金的良好记录。</w:t>
      </w:r>
    </w:p>
    <w:p w14:paraId="70308B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5.我方承诺参加采购活动前三年内，在经营活动中没有重大违法记录。</w:t>
      </w:r>
    </w:p>
    <w:p w14:paraId="3CE1C7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6.我方承诺</w:t>
      </w:r>
      <w:r>
        <w:rPr>
          <w:rFonts w:hint="eastAsia" w:ascii="方正仿宋_GBK" w:hAnsi="方正仿宋_GBK" w:eastAsia="方正仿宋_GBK" w:cs="方正仿宋_GBK"/>
          <w:sz w:val="24"/>
          <w:szCs w:val="24"/>
          <w:lang w:val="en-US" w:eastAsia="zh-CN"/>
        </w:rPr>
        <w:t>符合</w:t>
      </w:r>
      <w:r>
        <w:rPr>
          <w:rFonts w:hint="eastAsia" w:ascii="方正仿宋_GBK" w:hAnsi="方正仿宋_GBK" w:eastAsia="方正仿宋_GBK" w:cs="方正仿宋_GBK"/>
          <w:sz w:val="24"/>
          <w:szCs w:val="24"/>
        </w:rPr>
        <w:t>法律、行政法规规定的其他条件。</w:t>
      </w:r>
    </w:p>
    <w:p w14:paraId="47C313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我方承诺参加采购活动前三年内，未被列入“信用中国”的“记录失信被执行人或政府采购严重违法失信行为记录名单或重大税收违法失信主体”记录名单，不处于中国政府采购网“政府采购严重违法失信行为信息记录”中的禁止参加政府采购活动期间</w:t>
      </w:r>
      <w:r>
        <w:rPr>
          <w:rFonts w:hint="eastAsia" w:ascii="方正仿宋_GBK" w:hAnsi="方正仿宋_GBK" w:eastAsia="方正仿宋_GBK" w:cs="方正仿宋_GBK"/>
          <w:color w:val="auto"/>
          <w:sz w:val="24"/>
          <w:szCs w:val="24"/>
          <w:highlight w:val="none"/>
          <w:lang w:val="en-US" w:eastAsia="zh-CN"/>
        </w:rPr>
        <w:t>。</w:t>
      </w:r>
    </w:p>
    <w:p w14:paraId="263FD4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p>
    <w:p w14:paraId="60C64A40">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法定代表人（或法定代表人授权代表）签字：</w:t>
      </w:r>
    </w:p>
    <w:p w14:paraId="2FA22B8A">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rPr>
      </w:pPr>
    </w:p>
    <w:p w14:paraId="52B30443">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公司</w:t>
      </w:r>
      <w:r>
        <w:rPr>
          <w:rFonts w:hint="eastAsia" w:ascii="方正仿宋_GBK" w:hAnsi="方正仿宋_GBK" w:eastAsia="方正仿宋_GBK" w:cs="方正仿宋_GBK"/>
          <w:sz w:val="24"/>
          <w:szCs w:val="24"/>
        </w:rPr>
        <w:t>名称（签章）：</w:t>
      </w:r>
    </w:p>
    <w:p w14:paraId="2BB17F87">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lang w:val="en-US" w:eastAsia="zh-CN"/>
        </w:rPr>
      </w:pPr>
    </w:p>
    <w:p w14:paraId="38B7B291">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5A459D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廉洁承诺函</w:t>
      </w:r>
    </w:p>
    <w:p w14:paraId="776E33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致惠州市中医医院：</w:t>
      </w:r>
    </w:p>
    <w:p w14:paraId="1F02D4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0C4777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(一)严格遵守国家关于市场准入、政府采购、招标投标、工程建设、物资采购等市场经济活动的法律法规、政策以及廉洁建设规定。</w:t>
      </w:r>
    </w:p>
    <w:p w14:paraId="326631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(二)严格履行合同约定，自觉承担合同义务。</w:t>
      </w:r>
    </w:p>
    <w:p w14:paraId="3EB0BD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2F435D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(四)建立健全自我制约制度，开展廉洁教育，公布举报方式，监督并认真查处违法违纪行为。</w:t>
      </w:r>
    </w:p>
    <w:p w14:paraId="7442C2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(五)发现对方在业务活动中有违规、违纪、违法行为的，应及时提醒对方，情节严重的，应向有关纪检部门举报。</w:t>
      </w:r>
    </w:p>
    <w:p w14:paraId="212AF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(六)在与院方业务交往过程中，按照有关法律法规和程序开展工作，严格执行国家的有关方针、政策，并遵守以下规定：</w:t>
      </w:r>
    </w:p>
    <w:p w14:paraId="6D2C98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1.不准以任何理由为院方和相关单位报销应由对方或个人支付的费用；</w:t>
      </w:r>
    </w:p>
    <w:p w14:paraId="4F05A4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2.不准以任何理由向院方负责人及其工作人员赠送回扣、红包、礼金、购物卡、有价证券、贵重物品和好处费、感谢费等;</w:t>
      </w:r>
    </w:p>
    <w:p w14:paraId="0A3B9B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3.不准以任何理由为院方、与院方相关的单位或个人提供高消费宴请及娱乐活动；</w:t>
      </w:r>
    </w:p>
    <w:p w14:paraId="797C59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4.不准以任何理由为院方、与院方相关的单位或个人购置或提供通讯工具、交通工具和高档办公用品；</w:t>
      </w:r>
    </w:p>
    <w:p w14:paraId="58F01A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5.不准接受或暗示为院方、与院方相关的单位或个人装修住房、婚丧嫁取、配偶子女的工作安排以及境内外旅游等提供方便；</w:t>
      </w:r>
    </w:p>
    <w:p w14:paraId="2A2CEB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6.不准以谋取非正当利益为目的，擅自与院方工作人员就业务问题进行私下商谈或者达成利益默契；</w:t>
      </w:r>
    </w:p>
    <w:p w14:paraId="00DA4B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7.发现院方工作人员有违反本廉洁承诺函规定的，应向院方单位举报。</w:t>
      </w:r>
    </w:p>
    <w:p w14:paraId="19C7AA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特此承诺！</w:t>
      </w:r>
    </w:p>
    <w:p w14:paraId="791FE4A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承诺单位及承诺人：          </w:t>
      </w:r>
    </w:p>
    <w:p w14:paraId="6F0DE72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（公司公章）            </w:t>
      </w:r>
    </w:p>
    <w:p w14:paraId="00D366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年  月  日</w:t>
      </w:r>
    </w:p>
    <w:p w14:paraId="4546EE9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553313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26181B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4AE282CD">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7CF7FA2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2D50C48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，自觉维护采购人合法权益；</w:t>
      </w:r>
    </w:p>
    <w:p w14:paraId="7AC774C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活动中获取的国家秘密和商业秘密；</w:t>
      </w:r>
    </w:p>
    <w:p w14:paraId="78B85BA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4EFE779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32E54D6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65320F7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采购过程中</w:t>
      </w:r>
      <w:r>
        <w:rPr>
          <w:rFonts w:hint="eastAsia" w:ascii="方正仿宋_GBK" w:hAnsi="方正仿宋_GBK" w:eastAsia="方正仿宋_GBK" w:cs="方正仿宋_GBK"/>
          <w:sz w:val="28"/>
          <w:szCs w:val="28"/>
        </w:rPr>
        <w:t>，我司不存在以下情形：</w:t>
      </w:r>
    </w:p>
    <w:p w14:paraId="07102A6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6D7598E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89A195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219037A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6CB4802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7C0751AA">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5172626">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53B74763">
      <w:pPr>
        <w:bidi w:val="0"/>
        <w:rPr>
          <w:rFonts w:hint="eastAsia"/>
          <w:sz w:val="28"/>
          <w:szCs w:val="28"/>
        </w:rPr>
      </w:pPr>
    </w:p>
    <w:p w14:paraId="5C56A70A">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7F519797">
      <w:pPr>
        <w:bidi w:val="0"/>
        <w:rPr>
          <w:rFonts w:hint="eastAsia"/>
          <w:sz w:val="28"/>
          <w:szCs w:val="28"/>
        </w:rPr>
      </w:pPr>
    </w:p>
    <w:p w14:paraId="0016EA0F">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25227373">
      <w:pPr>
        <w:pStyle w:val="2"/>
        <w:rPr>
          <w:rFonts w:hint="eastAsia"/>
        </w:rPr>
      </w:pPr>
    </w:p>
    <w:p w14:paraId="293343E3">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1B7EB6DB">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4A49F2E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3413E38">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E9277D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351B5A6">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D14D460">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C46A9FA">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A199E6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D1756D5">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3E45876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F2C026D">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517A97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3752C4F">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252929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CD0519F">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8F0447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6E49807">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4849430">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6C10ADB">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AC58064">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CBA539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对惠州市中医医院总</w:t>
      </w:r>
      <w:bookmarkStart w:id="0" w:name="_GoBack"/>
      <w:bookmarkEnd w:id="0"/>
      <w:r>
        <w:rPr>
          <w:rFonts w:hint="eastAsia" w:ascii="方正仿宋_GBK" w:hAnsi="方正仿宋_GBK" w:eastAsia="方正仿宋_GBK" w:cs="方正仿宋_GBK"/>
          <w:sz w:val="28"/>
          <w:szCs w:val="28"/>
          <w:u w:val="none"/>
          <w:lang w:val="en-US" w:eastAsia="zh-CN"/>
        </w:rPr>
        <w:t>务后勤部对接和办理等实施</w:t>
      </w:r>
      <w:r>
        <w:rPr>
          <w:rFonts w:hint="eastAsia" w:ascii="方正仿宋_GBK" w:hAnsi="方正仿宋_GBK" w:eastAsia="方正仿宋_GBK" w:cs="方正仿宋_GBK"/>
          <w:sz w:val="28"/>
          <w:szCs w:val="28"/>
          <w:u w:val="single"/>
          <w:lang w:val="en-US" w:eastAsia="zh-CN"/>
        </w:rPr>
        <w:t xml:space="preserve">       项目</w:t>
      </w:r>
      <w:r>
        <w:rPr>
          <w:rFonts w:hint="eastAsia" w:ascii="方正仿宋_GBK" w:hAnsi="方正仿宋_GBK" w:eastAsia="方正仿宋_GBK" w:cs="方正仿宋_GBK"/>
          <w:sz w:val="28"/>
          <w:szCs w:val="28"/>
          <w:u w:val="none"/>
          <w:lang w:val="en-US" w:eastAsia="zh-CN"/>
        </w:rPr>
        <w:t>工作的相关信息和资料，必须根据本承诺书的规定对所涉及的信息和资料严格履行保密责任，如涉及到项目的调研和采购项目仅对之实施目的而使用。具体承诺内容如下：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是指基于医院总务后勤部组织的市场公开调研项目，医院所提供的文件内容以及有关实施本项目过程中涉及的全部未向社会公开的信息。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总务后勤部需收回本次项目调研提供的相关信息和资料时，承诺单位和承诺人应立即交回所有书面的或其他有形的相关信息和资料以及所有描述和概括该相关信息和资料的文件，在交回以上有关材料前未经医院总务后勤部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4.没有医院总务后勤部书面许可，承诺单位和承诺人不得丢弃和处理任何书面的或其他有形的相关信息和资料。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总务后勤部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总务后勤部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2.承诺单位和承诺人应当赔偿惠州市中医医院和惠州市中医医院总务后勤部因承诺单位和承诺人违约而造成的所有损失。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总务后勤部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67BF00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GB" w:eastAsia="zh-CN"/>
        </w:rPr>
      </w:pPr>
    </w:p>
    <w:p w14:paraId="7059E875">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A5023949-D9A5-438F-AAF7-6C5D9B2289A3}"/>
  </w:font>
  <w:font w:name="仿宋">
    <w:panose1 w:val="02010609060101010101"/>
    <w:charset w:val="86"/>
    <w:family w:val="modern"/>
    <w:pitch w:val="default"/>
    <w:sig w:usb0="800002BF" w:usb1="38CF7CFA" w:usb2="00000016" w:usb3="00000000" w:csb0="00040001" w:csb1="00000000"/>
    <w:embedRegular r:id="rId2" w:fontKey="{C03904E6-1F12-4798-AC64-7AFD37077949}"/>
  </w:font>
  <w:font w:name="方正仿宋_GB2312">
    <w:panose1 w:val="02000000000000000000"/>
    <w:charset w:val="86"/>
    <w:family w:val="auto"/>
    <w:pitch w:val="default"/>
    <w:sig w:usb0="A00002BF" w:usb1="184F6CFA" w:usb2="00000012" w:usb3="00000000" w:csb0="00040001" w:csb1="00000000"/>
    <w:embedRegular r:id="rId3" w:fontKey="{D0B29485-DA6A-4E02-BE0E-827CE7ED804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00000000"/>
    <w:rsid w:val="07A612CA"/>
    <w:rsid w:val="081C57DF"/>
    <w:rsid w:val="093D07C5"/>
    <w:rsid w:val="47C434CB"/>
    <w:rsid w:val="4C8E0D22"/>
    <w:rsid w:val="4D2A5412"/>
    <w:rsid w:val="60F47844"/>
    <w:rsid w:val="61C643EC"/>
    <w:rsid w:val="6636132B"/>
    <w:rsid w:val="6856176C"/>
    <w:rsid w:val="68AA2D30"/>
    <w:rsid w:val="6A354D0E"/>
    <w:rsid w:val="73BD2E8B"/>
    <w:rsid w:val="74046E1C"/>
    <w:rsid w:val="75D068F8"/>
    <w:rsid w:val="7954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3236</Words>
  <Characters>3269</Characters>
  <Lines>0</Lines>
  <Paragraphs>0</Paragraphs>
  <TotalTime>0</TotalTime>
  <ScaleCrop>false</ScaleCrop>
  <LinksUpToDate>false</LinksUpToDate>
  <CharactersWithSpaces>3379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神奇小子</cp:lastModifiedBy>
  <cp:lastPrinted>2024-05-30T04:30:00Z</cp:lastPrinted>
  <dcterms:modified xsi:type="dcterms:W3CDTF">2026-02-25T02:27:36Z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CD7EE12D76EB41F88D13E3A7C3F7497F_12</vt:lpwstr>
  </property>
  <property fmtid="{D5CDD505-2E9C-101B-9397-08002B2CF9AE}" pid="4" name="KSOTemplateDocerSaveRecord">
    <vt:lpwstr>eyJoZGlkIjoiNTg2Zjc3M2VlNWI2NmRjYWVjOTI0MGQ4N2JkNzk0MjYiLCJ1c2VySWQiOiIxMTAwNDMxNjU5In0=</vt:lpwstr>
  </property>
</Properties>
</file>