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57B5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80" w:lineRule="exact"/>
        <w:jc w:val="both"/>
        <w:textAlignment w:val="auto"/>
        <w:outlineLvl w:val="9"/>
        <w:rPr>
          <w:rFonts w:hint="eastAsia" w:ascii="方正黑体_GBK" w:hAnsi="方正黑体_GBK" w:eastAsia="方正黑体_GBK" w:cs="方正黑体_GBK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color w:val="auto"/>
          <w:sz w:val="32"/>
          <w:szCs w:val="32"/>
          <w:lang w:val="en-US" w:eastAsia="zh-CN"/>
        </w:rPr>
        <w:t>附件2</w:t>
      </w:r>
    </w:p>
    <w:p w14:paraId="2A01ACD9">
      <w:pPr>
        <w:pStyle w:val="2"/>
        <w:rPr>
          <w:rFonts w:hint="eastAsia"/>
          <w:color w:val="auto"/>
          <w:lang w:val="en-US" w:eastAsia="zh-CN"/>
        </w:rPr>
      </w:pPr>
    </w:p>
    <w:p w14:paraId="29269C7A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lang w:val="en-US" w:eastAsia="zh-CN"/>
        </w:rPr>
        <w:t>面试考生须知</w:t>
      </w:r>
    </w:p>
    <w:p w14:paraId="1772C981">
      <w:pPr>
        <w:pStyle w:val="3"/>
        <w:rPr>
          <w:rFonts w:hint="eastAsia" w:ascii="Times New Roman" w:hAnsi="Times New Roman" w:eastAsia="方正仿宋_GBK" w:cs="Times New Roman"/>
          <w:bCs w:val="0"/>
          <w:color w:val="auto"/>
          <w:kern w:val="2"/>
          <w:sz w:val="32"/>
          <w:szCs w:val="32"/>
          <w:lang w:val="en-US" w:eastAsia="zh-CN" w:bidi="ar-SA"/>
        </w:rPr>
      </w:pPr>
    </w:p>
    <w:p w14:paraId="184C2612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640" w:firstLineChars="200"/>
        <w:jc w:val="left"/>
        <w:textAlignment w:val="auto"/>
        <w:rPr>
          <w:rFonts w:hint="eastAsia" w:ascii="Times New Roman" w:hAnsi="Times New Roman" w:eastAsia="方正仿宋_GBK" w:cs="Times New Roman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bCs w:val="0"/>
          <w:color w:val="auto"/>
          <w:kern w:val="2"/>
          <w:sz w:val="32"/>
          <w:szCs w:val="32"/>
          <w:lang w:val="en-US" w:eastAsia="zh-CN" w:bidi="ar-SA"/>
        </w:rPr>
        <w:t>一、考生须按照</w:t>
      </w:r>
      <w:bookmarkStart w:id="0" w:name="_GoBack"/>
      <w:r>
        <w:rPr>
          <w:rFonts w:hint="eastAsia" w:ascii="Times New Roman" w:hAnsi="Times New Roman" w:eastAsia="方正仿宋_GBK" w:cs="Times New Roman"/>
          <w:bCs w:val="0"/>
          <w:color w:val="auto"/>
          <w:kern w:val="2"/>
          <w:sz w:val="32"/>
          <w:szCs w:val="32"/>
          <w:lang w:val="en-US" w:eastAsia="zh-CN" w:bidi="ar-SA"/>
        </w:rPr>
        <w:t>《惠州市中医医院2026年公开招聘护理人员面试公告</w:t>
      </w:r>
      <w:bookmarkEnd w:id="0"/>
      <w:r>
        <w:rPr>
          <w:rFonts w:hint="eastAsia" w:ascii="Times New Roman" w:hAnsi="Times New Roman" w:eastAsia="方正仿宋_GBK" w:cs="Times New Roman"/>
          <w:bCs w:val="0"/>
          <w:color w:val="auto"/>
          <w:kern w:val="2"/>
          <w:sz w:val="32"/>
          <w:szCs w:val="32"/>
          <w:lang w:val="en-US" w:eastAsia="zh-CN" w:bidi="ar-SA"/>
        </w:rPr>
        <w:t>》公布的面试时间与考场安排（</w:t>
      </w:r>
      <w:r>
        <w:rPr>
          <w:rFonts w:hint="eastAsia" w:eastAsia="方正仿宋_GBK" w:cs="Times New Roman"/>
          <w:b/>
          <w:bCs/>
          <w:color w:val="auto"/>
          <w:kern w:val="2"/>
          <w:sz w:val="32"/>
          <w:szCs w:val="32"/>
          <w:lang w:val="en-US" w:eastAsia="zh-CN" w:bidi="ar-SA"/>
        </w:rPr>
        <w:t>建议考生提前15分钟到达考场签到处</w:t>
      </w:r>
      <w:r>
        <w:rPr>
          <w:rFonts w:hint="eastAsia" w:ascii="Times New Roman" w:hAnsi="Times New Roman" w:eastAsia="方正仿宋_GBK" w:cs="Times New Roman"/>
          <w:bCs w:val="0"/>
          <w:color w:val="auto"/>
          <w:kern w:val="2"/>
          <w:sz w:val="32"/>
          <w:szCs w:val="32"/>
          <w:lang w:val="en-US" w:eastAsia="zh-CN" w:bidi="ar-SA"/>
        </w:rPr>
        <w:t>）</w:t>
      </w:r>
      <w:r>
        <w:rPr>
          <w:rFonts w:hint="eastAsia" w:eastAsia="方正仿宋_GBK" w:cs="Times New Roman"/>
          <w:b/>
          <w:bCs/>
          <w:color w:val="auto"/>
          <w:kern w:val="2"/>
          <w:sz w:val="32"/>
          <w:szCs w:val="32"/>
          <w:lang w:val="en-US" w:eastAsia="zh-CN" w:bidi="ar-SA"/>
        </w:rPr>
        <w:t>，</w:t>
      </w:r>
      <w:r>
        <w:rPr>
          <w:rFonts w:hint="eastAsia" w:ascii="Times New Roman" w:hAnsi="Times New Roman" w:eastAsia="方正仿宋_GBK" w:cs="Times New Roman"/>
          <w:b/>
          <w:bCs/>
          <w:color w:val="auto"/>
          <w:kern w:val="2"/>
          <w:sz w:val="32"/>
          <w:szCs w:val="32"/>
          <w:lang w:val="en-US" w:eastAsia="zh-CN" w:bidi="ar-SA"/>
        </w:rPr>
        <w:t>于面试当天上午7:30-8:00，</w:t>
      </w:r>
      <w:r>
        <w:rPr>
          <w:rFonts w:hint="eastAsia" w:ascii="Times New Roman" w:hAnsi="Times New Roman" w:eastAsia="方正仿宋_GBK" w:cs="Times New Roman"/>
          <w:b/>
          <w:bCs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凭</w:t>
      </w:r>
      <w:r>
        <w:rPr>
          <w:rFonts w:hint="default" w:ascii="Times New Roman" w:hAnsi="Times New Roman" w:eastAsia="方正仿宋_GBK" w:cs="Times New Roman"/>
          <w:b/>
          <w:bCs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《面试通知书》和有效居民身份证（临时身份证）原件</w:t>
      </w:r>
      <w:r>
        <w:rPr>
          <w:rFonts w:hint="eastAsia" w:ascii="Times New Roman" w:hAnsi="Times New Roman" w:eastAsia="方正仿宋_GBK" w:cs="Times New Roman"/>
          <w:b/>
          <w:bCs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到</w:t>
      </w:r>
      <w:r>
        <w:rPr>
          <w:rFonts w:hint="default" w:ascii="Times New Roman" w:hAnsi="Times New Roman" w:eastAsia="方正仿宋_GBK" w:cs="Times New Roman"/>
          <w:b/>
          <w:bCs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达面试</w:t>
      </w:r>
      <w:r>
        <w:rPr>
          <w:rFonts w:hint="default" w:ascii="Times New Roman" w:hAnsi="Times New Roman" w:eastAsia="方正仿宋_GBK" w:cs="Times New Roman"/>
          <w:b/>
          <w:bCs/>
          <w:i w:val="0"/>
          <w:caps w:val="0"/>
          <w:color w:val="auto"/>
          <w:spacing w:val="0"/>
          <w:sz w:val="32"/>
          <w:szCs w:val="32"/>
          <w:shd w:val="clear" w:fill="FFFFFF"/>
        </w:rPr>
        <w:t>签到处签到</w:t>
      </w:r>
      <w:r>
        <w:rPr>
          <w:rFonts w:hint="eastAsia" w:eastAsia="方正仿宋_GBK" w:cs="Times New Roman"/>
          <w:bCs w:val="0"/>
          <w:color w:val="auto"/>
          <w:kern w:val="2"/>
          <w:sz w:val="32"/>
          <w:szCs w:val="32"/>
          <w:lang w:val="en-US" w:eastAsia="zh-CN" w:bidi="ar-SA"/>
        </w:rPr>
        <w:t>；</w:t>
      </w:r>
      <w:r>
        <w:rPr>
          <w:rFonts w:hint="eastAsia" w:ascii="Times New Roman" w:hAnsi="Times New Roman" w:eastAsia="方正仿宋_GBK" w:cs="Times New Roman"/>
          <w:bCs w:val="0"/>
          <w:color w:val="auto"/>
          <w:kern w:val="2"/>
          <w:sz w:val="32"/>
          <w:szCs w:val="32"/>
          <w:lang w:val="en-US" w:eastAsia="zh-CN" w:bidi="ar-SA"/>
        </w:rPr>
        <w:t>考生所携带的通讯工具和音频、视频发射、接收设备关闭后连同背包、书包等其他物品交工作人员统一保管、考完离场时领回。</w:t>
      </w:r>
    </w:p>
    <w:p w14:paraId="02DF517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Times New Roman" w:hAnsi="Times New Roman" w:eastAsia="方正仿宋_GBK" w:cs="Times New Roman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bCs w:val="0"/>
          <w:color w:val="auto"/>
          <w:kern w:val="2"/>
          <w:sz w:val="32"/>
          <w:szCs w:val="32"/>
          <w:lang w:val="en-US" w:eastAsia="zh-CN" w:bidi="ar-SA"/>
        </w:rPr>
        <w:t>二、</w:t>
      </w:r>
      <w:r>
        <w:rPr>
          <w:rFonts w:hint="eastAsia" w:eastAsia="方正仿宋_GBK" w:cs="Times New Roman"/>
          <w:bCs w:val="0"/>
          <w:color w:val="auto"/>
          <w:kern w:val="2"/>
          <w:sz w:val="32"/>
          <w:szCs w:val="32"/>
          <w:lang w:val="en-US" w:eastAsia="zh-CN" w:bidi="ar-SA"/>
        </w:rPr>
        <w:t>面试</w:t>
      </w:r>
      <w:r>
        <w:rPr>
          <w:rFonts w:hint="eastAsia" w:ascii="Times New Roman" w:hAnsi="Times New Roman" w:eastAsia="方正仿宋_GBK" w:cs="Times New Roman"/>
          <w:bCs w:val="0"/>
          <w:color w:val="auto"/>
          <w:kern w:val="2"/>
          <w:sz w:val="32"/>
          <w:szCs w:val="32"/>
          <w:lang w:val="en-US" w:eastAsia="zh-CN" w:bidi="ar-SA"/>
        </w:rPr>
        <w:t>当天</w:t>
      </w:r>
      <w:r>
        <w:rPr>
          <w:rFonts w:hint="eastAsia" w:eastAsia="方正仿宋_GBK" w:cs="Times New Roman"/>
          <w:bCs w:val="0"/>
          <w:color w:val="auto"/>
          <w:kern w:val="2"/>
          <w:sz w:val="32"/>
          <w:szCs w:val="32"/>
          <w:lang w:val="en-US" w:eastAsia="zh-CN" w:bidi="ar-SA"/>
        </w:rPr>
        <w:t>上午8:00前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</w:rPr>
        <w:t>没有进入考场的考生</w:t>
      </w:r>
      <w:r>
        <w:rPr>
          <w:rFonts w:hint="eastAsia" w:ascii="Times New Roman" w:hAnsi="Times New Roman" w:eastAsia="方正仿宋_GBK" w:cs="Times New Roman"/>
          <w:bCs w:val="0"/>
          <w:color w:val="auto"/>
          <w:kern w:val="2"/>
          <w:sz w:val="32"/>
          <w:szCs w:val="32"/>
          <w:lang w:val="en-US" w:eastAsia="zh-CN" w:bidi="ar-SA"/>
        </w:rPr>
        <w:t>，按自动</w:t>
      </w:r>
      <w:r>
        <w:rPr>
          <w:rFonts w:hint="eastAsia" w:eastAsia="方正仿宋_GBK" w:cs="Times New Roman"/>
          <w:bCs w:val="0"/>
          <w:color w:val="auto"/>
          <w:kern w:val="2"/>
          <w:sz w:val="32"/>
          <w:szCs w:val="32"/>
          <w:lang w:val="en-US" w:eastAsia="zh-CN" w:bidi="ar-SA"/>
        </w:rPr>
        <w:t>放弃面试</w:t>
      </w:r>
      <w:r>
        <w:rPr>
          <w:rFonts w:hint="eastAsia" w:ascii="Times New Roman" w:hAnsi="Times New Roman" w:eastAsia="方正仿宋_GBK" w:cs="Times New Roman"/>
          <w:bCs w:val="0"/>
          <w:color w:val="auto"/>
          <w:kern w:val="2"/>
          <w:sz w:val="32"/>
          <w:szCs w:val="32"/>
          <w:lang w:val="en-US" w:eastAsia="zh-CN" w:bidi="ar-SA"/>
        </w:rPr>
        <w:t>资格处理；对证件携带不齐的，不得参加</w:t>
      </w:r>
      <w:r>
        <w:rPr>
          <w:rFonts w:hint="eastAsia" w:eastAsia="方正仿宋_GBK" w:cs="Times New Roman"/>
          <w:bCs w:val="0"/>
          <w:color w:val="auto"/>
          <w:kern w:val="2"/>
          <w:sz w:val="32"/>
          <w:szCs w:val="32"/>
          <w:lang w:val="en-US" w:eastAsia="zh-CN" w:bidi="ar-SA"/>
        </w:rPr>
        <w:t>面试</w:t>
      </w:r>
      <w:r>
        <w:rPr>
          <w:rFonts w:hint="eastAsia" w:ascii="Times New Roman" w:hAnsi="Times New Roman" w:eastAsia="方正仿宋_GBK" w:cs="Times New Roman"/>
          <w:bCs w:val="0"/>
          <w:color w:val="auto"/>
          <w:kern w:val="2"/>
          <w:sz w:val="32"/>
          <w:szCs w:val="32"/>
          <w:lang w:val="en-US" w:eastAsia="zh-CN" w:bidi="ar-SA"/>
        </w:rPr>
        <w:t>。</w:t>
      </w:r>
    </w:p>
    <w:p w14:paraId="7717EBD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Times New Roman" w:hAnsi="Times New Roman" w:eastAsia="方正仿宋_GBK" w:cs="Times New Roman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bCs w:val="0"/>
          <w:color w:val="auto"/>
          <w:kern w:val="2"/>
          <w:sz w:val="32"/>
          <w:szCs w:val="32"/>
          <w:lang w:val="en-US" w:eastAsia="zh-CN" w:bidi="ar-SA"/>
        </w:rPr>
        <w:t>三、考生不得穿制服或有明显文字、图案标识的服装参加面试。</w:t>
      </w:r>
    </w:p>
    <w:p w14:paraId="162F859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Times New Roman" w:hAnsi="Times New Roman" w:eastAsia="方正仿宋_GBK" w:cs="Times New Roman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bCs w:val="0"/>
          <w:color w:val="auto"/>
          <w:kern w:val="2"/>
          <w:sz w:val="32"/>
          <w:szCs w:val="32"/>
          <w:lang w:val="en-US" w:eastAsia="zh-CN" w:bidi="ar-SA"/>
        </w:rPr>
        <w:t>四、考生签到后，工作人员组织考生抽签，决定</w:t>
      </w:r>
      <w:r>
        <w:rPr>
          <w:rFonts w:hint="eastAsia" w:eastAsia="方正仿宋_GBK" w:cs="Times New Roman"/>
          <w:bCs w:val="0"/>
          <w:color w:val="auto"/>
          <w:kern w:val="2"/>
          <w:sz w:val="32"/>
          <w:szCs w:val="32"/>
          <w:lang w:val="en-US" w:eastAsia="zh-CN" w:bidi="ar-SA"/>
        </w:rPr>
        <w:t>面试</w:t>
      </w:r>
      <w:r>
        <w:rPr>
          <w:rFonts w:hint="eastAsia" w:ascii="Times New Roman" w:hAnsi="Times New Roman" w:eastAsia="方正仿宋_GBK" w:cs="Times New Roman"/>
          <w:bCs w:val="0"/>
          <w:color w:val="auto"/>
          <w:kern w:val="2"/>
          <w:sz w:val="32"/>
          <w:szCs w:val="32"/>
          <w:lang w:val="en-US" w:eastAsia="zh-CN" w:bidi="ar-SA"/>
        </w:rPr>
        <w:t>的先后顺序，考生应按抽签确定的</w:t>
      </w:r>
      <w:r>
        <w:rPr>
          <w:rFonts w:hint="eastAsia" w:eastAsia="方正仿宋_GBK" w:cs="Times New Roman"/>
          <w:bCs w:val="0"/>
          <w:color w:val="auto"/>
          <w:kern w:val="2"/>
          <w:sz w:val="32"/>
          <w:szCs w:val="32"/>
          <w:lang w:val="en-US" w:eastAsia="zh-CN" w:bidi="ar-SA"/>
        </w:rPr>
        <w:t>顺序号</w:t>
      </w:r>
      <w:r>
        <w:rPr>
          <w:rFonts w:hint="eastAsia" w:ascii="Times New Roman" w:hAnsi="Times New Roman" w:eastAsia="方正仿宋_GBK" w:cs="Times New Roman"/>
          <w:bCs w:val="0"/>
          <w:color w:val="auto"/>
          <w:kern w:val="2"/>
          <w:sz w:val="32"/>
          <w:szCs w:val="32"/>
          <w:lang w:val="en-US" w:eastAsia="zh-CN" w:bidi="ar-SA"/>
        </w:rPr>
        <w:t>进行</w:t>
      </w:r>
      <w:r>
        <w:rPr>
          <w:rFonts w:hint="eastAsia" w:eastAsia="方正仿宋_GBK" w:cs="Times New Roman"/>
          <w:bCs w:val="0"/>
          <w:color w:val="auto"/>
          <w:kern w:val="2"/>
          <w:sz w:val="32"/>
          <w:szCs w:val="32"/>
          <w:lang w:val="en-US" w:eastAsia="zh-CN" w:bidi="ar-SA"/>
        </w:rPr>
        <w:t>面试</w:t>
      </w:r>
      <w:r>
        <w:rPr>
          <w:rFonts w:hint="eastAsia" w:ascii="Times New Roman" w:hAnsi="Times New Roman" w:eastAsia="方正仿宋_GBK" w:cs="Times New Roman"/>
          <w:bCs w:val="0"/>
          <w:color w:val="auto"/>
          <w:kern w:val="2"/>
          <w:sz w:val="32"/>
          <w:szCs w:val="32"/>
          <w:lang w:val="en-US" w:eastAsia="zh-CN" w:bidi="ar-SA"/>
        </w:rPr>
        <w:t>。</w:t>
      </w:r>
    </w:p>
    <w:p w14:paraId="6A0AFE0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Times New Roman" w:hAnsi="Times New Roman" w:eastAsia="方正仿宋_GBK" w:cs="Times New Roman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bCs w:val="0"/>
          <w:color w:val="auto"/>
          <w:kern w:val="2"/>
          <w:sz w:val="32"/>
          <w:szCs w:val="32"/>
          <w:lang w:val="en-US" w:eastAsia="zh-CN" w:bidi="ar-SA"/>
        </w:rPr>
        <w:t>五、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</w:rPr>
        <w:t>面试设备考环节，考生按抽签顺序号进行备考、作答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lang w:eastAsia="zh-CN"/>
        </w:rPr>
        <w:t>，</w:t>
      </w:r>
    </w:p>
    <w:p w14:paraId="13FA56A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/>
          <w:color w:val="auto"/>
          <w:lang w:val="en-US" w:eastAsia="zh-CN"/>
        </w:rPr>
      </w:pPr>
      <w:r>
        <w:rPr>
          <w:rFonts w:hint="eastAsia" w:ascii="Times New Roman" w:hAnsi="Times New Roman" w:eastAsia="方正仿宋_GBK" w:cs="Times New Roman"/>
          <w:bCs w:val="0"/>
          <w:color w:val="auto"/>
          <w:kern w:val="2"/>
          <w:sz w:val="32"/>
          <w:szCs w:val="32"/>
          <w:lang w:val="en-US" w:eastAsia="zh-CN" w:bidi="ar-SA"/>
        </w:rPr>
        <w:t>工作人员逐一引导考生到</w:t>
      </w:r>
      <w:r>
        <w:rPr>
          <w:rFonts w:hint="eastAsia" w:eastAsia="方正仿宋_GBK" w:cs="Times New Roman"/>
          <w:bCs w:val="0"/>
          <w:color w:val="auto"/>
          <w:kern w:val="2"/>
          <w:sz w:val="32"/>
          <w:szCs w:val="32"/>
          <w:lang w:val="en-US" w:eastAsia="zh-CN" w:bidi="ar-SA"/>
        </w:rPr>
        <w:t>阅题室备考5分钟，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</w:rPr>
        <w:t>再到面试室作答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lang w:val="en-US" w:eastAsia="zh-CN"/>
        </w:rPr>
        <w:t>5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</w:rPr>
        <w:t>分钟</w:t>
      </w:r>
      <w:r>
        <w:rPr>
          <w:rFonts w:hint="eastAsia" w:ascii="Times New Roman" w:hAnsi="Times New Roman" w:eastAsia="方正仿宋_GBK" w:cs="Times New Roman"/>
          <w:bCs w:val="0"/>
          <w:color w:val="auto"/>
          <w:kern w:val="2"/>
          <w:sz w:val="32"/>
          <w:szCs w:val="32"/>
          <w:lang w:val="en-US" w:eastAsia="zh-CN" w:bidi="ar-SA"/>
        </w:rPr>
        <w:t>。候考考生须在候考室静候，不得喧哗，不得影响他人，应服从工作人员的管理。候考期间实行全封闭，考生不得擅自离开候考室，需上洗手间的，须经工作人员同意并陪同前往。候考考生需离开考场的，应书面提出申请，经考场主考同意后按弃考处理。严禁任何人向考生传递试题信息。</w:t>
      </w:r>
    </w:p>
    <w:p w14:paraId="14A6E1F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bCs w:val="0"/>
          <w:color w:val="auto"/>
          <w:kern w:val="2"/>
          <w:sz w:val="32"/>
          <w:szCs w:val="32"/>
          <w:lang w:val="en-US" w:eastAsia="zh-CN" w:bidi="ar-SA"/>
        </w:rPr>
        <w:t>六、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</w:rPr>
        <w:t>考生应在工作人员的引导下依次进入备考室，面试从进入备考室开始，到离开面试室结束，期间考生不得离开（包括上洗手间）。备考期间，听到“请开始备考”的指令后方可翻开题本，应独立默读题本，不得在题本上涂写、做标记。听到“备考结束，请在工作人员引导下前往面试室”指令后，应立即停笔、起立，将题本、笔留在备考室，将草稿纸随身携带，在工作人员引导下离开备考室（转场时间紧张，离开后不得重返备考室；如发现草稿纸遗漏，也不得再返回备考室取）。</w:t>
      </w:r>
    </w:p>
    <w:p w14:paraId="1F5BED4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Times New Roman" w:hAnsi="Times New Roman" w:eastAsia="方正仿宋_GBK" w:cs="Times New Roman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bCs w:val="0"/>
          <w:color w:val="auto"/>
          <w:kern w:val="2"/>
          <w:sz w:val="32"/>
          <w:szCs w:val="32"/>
          <w:lang w:val="en-US" w:eastAsia="zh-CN" w:bidi="ar-SA"/>
        </w:rPr>
        <w:t>七、考生必须以普通话回答评委提问。</w:t>
      </w:r>
      <w:r>
        <w:rPr>
          <w:rFonts w:hint="eastAsia" w:eastAsia="方正仿宋_GBK" w:cs="Times New Roman"/>
          <w:bCs w:val="0"/>
          <w:color w:val="auto"/>
          <w:kern w:val="2"/>
          <w:sz w:val="32"/>
          <w:szCs w:val="32"/>
          <w:lang w:val="en-US" w:eastAsia="zh-CN" w:bidi="ar-SA"/>
        </w:rPr>
        <w:t>面试过程</w:t>
      </w:r>
      <w:r>
        <w:rPr>
          <w:rFonts w:hint="eastAsia" w:ascii="Times New Roman" w:hAnsi="Times New Roman" w:eastAsia="方正仿宋_GBK" w:cs="Times New Roman"/>
          <w:bCs w:val="0"/>
          <w:color w:val="auto"/>
          <w:kern w:val="2"/>
          <w:sz w:val="32"/>
          <w:szCs w:val="32"/>
          <w:lang w:val="en-US" w:eastAsia="zh-CN" w:bidi="ar-SA"/>
        </w:rPr>
        <w:t>中，须严格按照评委提问作答，严禁报告、透露或暗示任何个人信息，考生身份以抽签编码为准。</w:t>
      </w:r>
    </w:p>
    <w:p w14:paraId="4447E2C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Times New Roman" w:hAnsi="Times New Roman" w:eastAsia="方正仿宋_GBK" w:cs="Times New Roman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bCs w:val="0"/>
          <w:color w:val="auto"/>
          <w:kern w:val="2"/>
          <w:sz w:val="32"/>
          <w:szCs w:val="32"/>
          <w:lang w:val="en-US" w:eastAsia="zh-CN" w:bidi="ar-SA"/>
        </w:rPr>
        <w:t>八、</w:t>
      </w:r>
      <w:r>
        <w:rPr>
          <w:rFonts w:hint="eastAsia" w:eastAsia="方正仿宋_GBK" w:cs="Times New Roman"/>
          <w:bCs w:val="0"/>
          <w:color w:val="auto"/>
          <w:kern w:val="2"/>
          <w:sz w:val="32"/>
          <w:szCs w:val="32"/>
          <w:lang w:val="en-US" w:eastAsia="zh-CN" w:bidi="ar-SA"/>
        </w:rPr>
        <w:t>面试</w:t>
      </w:r>
      <w:r>
        <w:rPr>
          <w:rFonts w:hint="eastAsia" w:ascii="Times New Roman" w:hAnsi="Times New Roman" w:eastAsia="方正仿宋_GBK" w:cs="Times New Roman"/>
          <w:bCs w:val="0"/>
          <w:color w:val="auto"/>
          <w:kern w:val="2"/>
          <w:sz w:val="32"/>
          <w:szCs w:val="32"/>
          <w:lang w:val="en-US" w:eastAsia="zh-CN" w:bidi="ar-SA"/>
        </w:rPr>
        <w:t>结束后，考生到候分室等候，待</w:t>
      </w:r>
      <w:r>
        <w:rPr>
          <w:rFonts w:hint="eastAsia" w:eastAsia="方正仿宋_GBK" w:cs="Times New Roman"/>
          <w:bCs w:val="0"/>
          <w:color w:val="auto"/>
          <w:kern w:val="2"/>
          <w:sz w:val="32"/>
          <w:szCs w:val="32"/>
          <w:lang w:val="en-US" w:eastAsia="zh-CN" w:bidi="ar-SA"/>
        </w:rPr>
        <w:t>面试</w:t>
      </w:r>
      <w:r>
        <w:rPr>
          <w:rFonts w:hint="eastAsia" w:ascii="Times New Roman" w:hAnsi="Times New Roman" w:eastAsia="方正仿宋_GBK" w:cs="Times New Roman"/>
          <w:bCs w:val="0"/>
          <w:color w:val="auto"/>
          <w:kern w:val="2"/>
          <w:sz w:val="32"/>
          <w:szCs w:val="32"/>
          <w:lang w:val="en-US" w:eastAsia="zh-CN" w:bidi="ar-SA"/>
        </w:rPr>
        <w:t>成绩统计完毕，签收</w:t>
      </w:r>
      <w:r>
        <w:rPr>
          <w:rFonts w:hint="eastAsia" w:eastAsia="方正仿宋_GBK" w:cs="Times New Roman"/>
          <w:bCs w:val="0"/>
          <w:color w:val="auto"/>
          <w:kern w:val="2"/>
          <w:sz w:val="32"/>
          <w:szCs w:val="32"/>
          <w:lang w:val="en-US" w:eastAsia="zh-CN" w:bidi="ar-SA"/>
        </w:rPr>
        <w:t>面试</w:t>
      </w:r>
      <w:r>
        <w:rPr>
          <w:rFonts w:hint="eastAsia" w:ascii="Times New Roman" w:hAnsi="Times New Roman" w:eastAsia="方正仿宋_GBK" w:cs="Times New Roman"/>
          <w:bCs w:val="0"/>
          <w:color w:val="auto"/>
          <w:kern w:val="2"/>
          <w:sz w:val="32"/>
          <w:szCs w:val="32"/>
          <w:lang w:val="en-US" w:eastAsia="zh-CN" w:bidi="ar-SA"/>
        </w:rPr>
        <w:t>成绩回执。考生须服从评委对自己的成绩评定，不得要求加分、查分、复试或无理取闹。</w:t>
      </w:r>
    </w:p>
    <w:p w14:paraId="581CEDF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Times New Roman" w:hAnsi="Times New Roman" w:eastAsia="方正仿宋_GBK" w:cs="Times New Roman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bCs w:val="0"/>
          <w:color w:val="auto"/>
          <w:kern w:val="2"/>
          <w:sz w:val="32"/>
          <w:szCs w:val="32"/>
          <w:lang w:val="en-US" w:eastAsia="zh-CN" w:bidi="ar-SA"/>
        </w:rPr>
        <w:t>九、考生在</w:t>
      </w:r>
      <w:r>
        <w:rPr>
          <w:rFonts w:hint="eastAsia" w:eastAsia="方正仿宋_GBK" w:cs="Times New Roman"/>
          <w:bCs w:val="0"/>
          <w:color w:val="auto"/>
          <w:kern w:val="2"/>
          <w:sz w:val="32"/>
          <w:szCs w:val="32"/>
          <w:lang w:val="en-US" w:eastAsia="zh-CN" w:bidi="ar-SA"/>
        </w:rPr>
        <w:t>面试</w:t>
      </w:r>
      <w:r>
        <w:rPr>
          <w:rFonts w:hint="eastAsia" w:ascii="Times New Roman" w:hAnsi="Times New Roman" w:eastAsia="方正仿宋_GBK" w:cs="Times New Roman"/>
          <w:bCs w:val="0"/>
          <w:color w:val="auto"/>
          <w:kern w:val="2"/>
          <w:sz w:val="32"/>
          <w:szCs w:val="32"/>
          <w:lang w:val="en-US" w:eastAsia="zh-CN" w:bidi="ar-SA"/>
        </w:rPr>
        <w:t>完毕取得成绩回执后，应立即离开考场，听从工作人员指引，不得在考场附近逗留。</w:t>
      </w:r>
    </w:p>
    <w:p w14:paraId="742A0C4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Times New Roman" w:hAnsi="Times New Roman" w:eastAsia="方正仿宋_GBK" w:cs="Times New Roman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bCs w:val="0"/>
          <w:color w:val="auto"/>
          <w:kern w:val="2"/>
          <w:sz w:val="32"/>
          <w:szCs w:val="32"/>
          <w:lang w:val="en-US" w:eastAsia="zh-CN" w:bidi="ar-SA"/>
        </w:rPr>
        <w:t>十、考生应接受现场工作人员的管理，对违反</w:t>
      </w:r>
      <w:r>
        <w:rPr>
          <w:rFonts w:hint="eastAsia" w:eastAsia="方正仿宋_GBK" w:cs="Times New Roman"/>
          <w:bCs w:val="0"/>
          <w:color w:val="auto"/>
          <w:kern w:val="2"/>
          <w:sz w:val="32"/>
          <w:szCs w:val="32"/>
          <w:lang w:val="en-US" w:eastAsia="zh-CN" w:bidi="ar-SA"/>
        </w:rPr>
        <w:t>面试</w:t>
      </w:r>
      <w:r>
        <w:rPr>
          <w:rFonts w:hint="eastAsia" w:ascii="Times New Roman" w:hAnsi="Times New Roman" w:eastAsia="方正仿宋_GBK" w:cs="Times New Roman"/>
          <w:bCs w:val="0"/>
          <w:color w:val="auto"/>
          <w:kern w:val="2"/>
          <w:sz w:val="32"/>
          <w:szCs w:val="32"/>
          <w:lang w:val="en-US" w:eastAsia="zh-CN" w:bidi="ar-SA"/>
        </w:rPr>
        <w:t>规定的，将按照《事业单位公开招聘违纪违规行为处理规定》和《广东省事业单位公开招聘人员面试工作规范（试行）》进行严肃处理。</w:t>
      </w:r>
    </w:p>
    <w:p w14:paraId="29A084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80" w:lineRule="exact"/>
        <w:jc w:val="both"/>
        <w:textAlignment w:val="auto"/>
        <w:outlineLvl w:val="9"/>
        <w:rPr>
          <w:color w:val="auto"/>
        </w:rPr>
      </w:pPr>
    </w:p>
    <w:sectPr>
      <w:pgSz w:w="11906" w:h="16838"/>
      <w:pgMar w:top="1440" w:right="1463" w:bottom="1440" w:left="151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1" w:fontKey="{EFE3D0A0-2889-4A64-BA40-C2E117C131B4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2" w:fontKey="{45AD78B5-C49A-40A6-98D2-5D8A6A825B7C}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3" w:fontKey="{F7733106-00C7-4D0C-9E7C-DA7292DEB226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djYzc4MWIzOTExYjUzZmE3ZjE1YmE1N2NiNmFmNWQifQ=="/>
  </w:docVars>
  <w:rsids>
    <w:rsidRoot w:val="00000000"/>
    <w:rsid w:val="01B92826"/>
    <w:rsid w:val="048B16A8"/>
    <w:rsid w:val="10594DE6"/>
    <w:rsid w:val="111A63E8"/>
    <w:rsid w:val="1272218F"/>
    <w:rsid w:val="172F08CF"/>
    <w:rsid w:val="18B92538"/>
    <w:rsid w:val="1B430B6D"/>
    <w:rsid w:val="1BBD3F5C"/>
    <w:rsid w:val="1CAA736B"/>
    <w:rsid w:val="1DBC4C07"/>
    <w:rsid w:val="2AFE060C"/>
    <w:rsid w:val="31835867"/>
    <w:rsid w:val="355A28E3"/>
    <w:rsid w:val="37BD64CE"/>
    <w:rsid w:val="3AB74334"/>
    <w:rsid w:val="42E604ED"/>
    <w:rsid w:val="499175CA"/>
    <w:rsid w:val="58346163"/>
    <w:rsid w:val="59772563"/>
    <w:rsid w:val="5B285E68"/>
    <w:rsid w:val="5D7F6ADB"/>
    <w:rsid w:val="61EE33AA"/>
    <w:rsid w:val="622D6B06"/>
    <w:rsid w:val="63CB795A"/>
    <w:rsid w:val="675C1FE9"/>
    <w:rsid w:val="68646FFA"/>
    <w:rsid w:val="69C73CE4"/>
    <w:rsid w:val="6A1F616E"/>
    <w:rsid w:val="6C3A566C"/>
    <w:rsid w:val="70F72433"/>
    <w:rsid w:val="77595F5E"/>
    <w:rsid w:val="7CC85951"/>
    <w:rsid w:val="7E3D5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3"/>
    <w:basedOn w:val="1"/>
    <w:next w:val="1"/>
    <w:qFormat/>
    <w:uiPriority w:val="0"/>
    <w:pPr>
      <w:spacing w:line="416" w:lineRule="atLeast"/>
      <w:ind w:firstLine="200" w:firstLineChars="200"/>
      <w:outlineLvl w:val="2"/>
    </w:pPr>
    <w:rPr>
      <w:rFonts w:eastAsia="楷体_GB2312"/>
      <w:bCs/>
      <w:sz w:val="32"/>
      <w:szCs w:val="32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_Style 1"/>
    <w:basedOn w:val="1"/>
    <w:qFormat/>
    <w:uiPriority w:val="0"/>
    <w:pPr>
      <w:ind w:firstLine="420" w:firstLineChars="200"/>
    </w:p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955</Words>
  <Characters>970</Characters>
  <Lines>0</Lines>
  <Paragraphs>0</Paragraphs>
  <TotalTime>0</TotalTime>
  <ScaleCrop>false</ScaleCrop>
  <LinksUpToDate>false</LinksUpToDate>
  <CharactersWithSpaces>970</CharactersWithSpaces>
  <Application>WPS Office_12.1.0.18166_F1E327BC-269C-435d-A152-05C5408002CA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2025-07-17T00:28:00Z</dcterms:created>
  <dc:creator>Administrator</dc:creator>
  <cp:lastModifiedBy>锦雯</cp:lastModifiedBy>
  <dcterms:modified xsi:type="dcterms:W3CDTF">2026-08-20T00:18:09Z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2052-12.1.0.18166</vt:lpwstr>
  </property>
  <property fmtid="{D5CDD505-2E9C-101B-9397-08002B2CF9AE}" pid="3" name="ICV">
    <vt:lpwstr>CE4D8B728FD6476FB7C7056EA5B13051_12</vt:lpwstr>
  </property>
  <property fmtid="{D5CDD505-2E9C-101B-9397-08002B2CF9AE}" pid="4" name="KSOTemplateDocerSaveRecord">
    <vt:lpwstr>eyJoZGlkIjoiODhlNzU5ZDBlYTYyNmEwOWRjYjdhMDYyNmI4MmQ0Y2IiLCJ1c2VySWQiOiI0NDcxODE5MDUifQ==</vt:lpwstr>
  </property>
</Properties>
</file>