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0C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24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highlight w:val="yellow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报价单</w:t>
      </w:r>
    </w:p>
    <w:tbl>
      <w:tblPr>
        <w:tblStyle w:val="4"/>
        <w:tblW w:w="94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7"/>
        <w:gridCol w:w="2449"/>
        <w:gridCol w:w="5383"/>
      </w:tblGrid>
      <w:tr w14:paraId="0B252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  <w:jc w:val="center"/>
        </w:trPr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DC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bookmarkStart w:id="0" w:name="_GoBack"/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项目名称</w:t>
            </w:r>
          </w:p>
        </w:tc>
        <w:tc>
          <w:tcPr>
            <w:tcW w:w="78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DB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sz w:val="32"/>
                <w:szCs w:val="32"/>
                <w:highlight w:val="none"/>
                <w:lang w:val="en-US" w:eastAsia="zh-CN"/>
              </w:rPr>
              <w:t>惠州市中医医院</w:t>
            </w:r>
            <w:r>
              <w:rPr>
                <w:rFonts w:hint="default" w:ascii="方正黑体_GBK" w:hAnsi="方正黑体_GBK" w:eastAsia="方正黑体_GBK" w:cs="方正黑体_GBK"/>
                <w:b/>
                <w:bCs/>
                <w:sz w:val="32"/>
                <w:szCs w:val="32"/>
                <w:highlight w:val="none"/>
                <w:lang w:val="en-US" w:eastAsia="zh-CN"/>
              </w:rPr>
              <w:t>电视</w:t>
            </w:r>
            <w:r>
              <w:rPr>
                <w:rFonts w:hint="eastAsia" w:ascii="方正黑体_GBK" w:hAnsi="方正黑体_GBK" w:eastAsia="方正黑体_GBK" w:cs="方正黑体_GBK"/>
                <w:b/>
                <w:bCs/>
                <w:sz w:val="32"/>
                <w:szCs w:val="32"/>
                <w:highlight w:val="none"/>
                <w:lang w:val="en-US" w:eastAsia="zh-CN"/>
              </w:rPr>
              <w:t>信号</w:t>
            </w:r>
            <w:r>
              <w:rPr>
                <w:rFonts w:hint="default" w:ascii="方正黑体_GBK" w:hAnsi="方正黑体_GBK" w:eastAsia="方正黑体_GBK" w:cs="方正黑体_GBK"/>
                <w:b/>
                <w:bCs/>
                <w:sz w:val="32"/>
                <w:szCs w:val="32"/>
                <w:highlight w:val="none"/>
                <w:lang w:val="en-US" w:eastAsia="zh-CN"/>
              </w:rPr>
              <w:t>服务项目</w:t>
            </w:r>
          </w:p>
        </w:tc>
      </w:tr>
      <w:bookmarkEnd w:id="0"/>
      <w:tr w14:paraId="287D0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atLeast"/>
          <w:jc w:val="center"/>
        </w:trPr>
        <w:tc>
          <w:tcPr>
            <w:tcW w:w="94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E7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项目内容：为惠州市中医医院所属区域内现有约500户提供收看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电视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节目的信号和维保等配套服务。</w:t>
            </w:r>
          </w:p>
        </w:tc>
      </w:tr>
      <w:tr w14:paraId="05AA1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4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45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报价单价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（含税价）</w:t>
            </w:r>
          </w:p>
        </w:tc>
        <w:tc>
          <w:tcPr>
            <w:tcW w:w="5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BA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440" w:firstLineChars="60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元/户/月</w:t>
            </w:r>
          </w:p>
        </w:tc>
      </w:tr>
      <w:tr w14:paraId="7D784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4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6E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报价合计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（含税价）</w:t>
            </w:r>
          </w:p>
        </w:tc>
        <w:tc>
          <w:tcPr>
            <w:tcW w:w="5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71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440" w:firstLineChars="60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元/户/月</w:t>
            </w:r>
          </w:p>
        </w:tc>
      </w:tr>
    </w:tbl>
    <w:p w14:paraId="2A8D8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注：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以上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报价应包含项目所涉全部费用及税费，供应商不再收取合同外任何费用（包括但不限于人工、保险、伴随服务、拟投入工具及材料、各类税费以及采购合同包含的所有风险、责任等各项应有费用）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eastAsia="zh-CN"/>
        </w:rPr>
        <w:t>。</w:t>
      </w:r>
    </w:p>
    <w:p w14:paraId="5E52AB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right="1680" w:rightChars="800" w:firstLine="48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响应供应商法定代表人（或法定代表人授权代表）签字：</w:t>
      </w:r>
    </w:p>
    <w:p w14:paraId="129CF1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right="1680" w:rightChars="800" w:firstLine="48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响应供应商名称（签章）：</w:t>
      </w:r>
    </w:p>
    <w:p w14:paraId="6DB40B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right="0" w:rightChars="0" w:firstLine="480" w:firstLineChars="200"/>
        <w:jc w:val="left"/>
        <w:textAlignment w:val="auto"/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日期：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  <w:lang w:val="en-US" w:eastAsia="zh-CN"/>
        </w:rPr>
        <w:t xml:space="preserve">      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年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月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日</w:t>
      </w:r>
    </w:p>
    <w:sectPr>
      <w:pgSz w:w="11906" w:h="16838"/>
      <w:pgMar w:top="1417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19BA5FB-E7BD-4914-A3D6-BBA62BBB62E2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7C94EFE1-1995-4CED-80C4-751A829C26D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01DFD88-66D4-4393-B46F-9AFF64ADFF76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26715555-7193-40CA-92CF-977FC9BDB6BB}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C10B7A"/>
    <w:rsid w:val="0FA97881"/>
    <w:rsid w:val="19A64862"/>
    <w:rsid w:val="1D740ABB"/>
    <w:rsid w:val="25AE5C8C"/>
    <w:rsid w:val="3D907AF6"/>
    <w:rsid w:val="46015444"/>
    <w:rsid w:val="58153C4B"/>
    <w:rsid w:val="6FEB0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line="700" w:lineRule="exact"/>
      <w:jc w:val="center"/>
      <w:outlineLvl w:val="0"/>
    </w:pPr>
    <w:rPr>
      <w:rFonts w:eastAsia="方正小标宋_GBK" w:asciiTheme="minorAscii" w:hAnsiTheme="minorAscii"/>
      <w:bCs/>
      <w:kern w:val="44"/>
      <w:sz w:val="44"/>
      <w:szCs w:val="44"/>
    </w:rPr>
  </w:style>
  <w:style w:type="paragraph" w:styleId="3">
    <w:name w:val="heading 3"/>
    <w:basedOn w:val="1"/>
    <w:next w:val="1"/>
    <w:qFormat/>
    <w:uiPriority w:val="0"/>
    <w:pPr>
      <w:keepNext/>
      <w:outlineLvl w:val="2"/>
    </w:pPr>
    <w:rPr>
      <w:rFonts w:ascii="楷体_GB2312" w:hAnsi="宋体" w:eastAsia="黑体"/>
      <w:b/>
      <w:bCs/>
      <w:sz w:val="32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常用标题"/>
    <w:basedOn w:val="1"/>
    <w:qFormat/>
    <w:uiPriority w:val="0"/>
    <w:pPr>
      <w:spacing w:line="700" w:lineRule="exact"/>
      <w:ind w:firstLine="0" w:firstLineChars="0"/>
      <w:jc w:val="center"/>
    </w:pPr>
    <w:rPr>
      <w:rFonts w:hint="eastAsia" w:ascii="方正仿宋_GBK" w:hAnsi="方正仿宋_GBK" w:eastAsia="方正小标宋_GBK" w:cs="方正仿宋_GBK"/>
      <w:sz w:val="44"/>
      <w:szCs w:val="32"/>
    </w:rPr>
  </w:style>
  <w:style w:type="character" w:customStyle="1" w:styleId="7">
    <w:name w:val="标题 1 Char"/>
    <w:basedOn w:val="5"/>
    <w:link w:val="2"/>
    <w:qFormat/>
    <w:uiPriority w:val="9"/>
    <w:rPr>
      <w:rFonts w:eastAsia="方正小标宋_GBK" w:asciiTheme="minorAscii" w:hAnsiTheme="minorAscii"/>
      <w:bCs/>
      <w:kern w:val="44"/>
      <w:sz w:val="44"/>
      <w:szCs w:val="44"/>
    </w:rPr>
  </w:style>
  <w:style w:type="character" w:customStyle="1" w:styleId="8">
    <w:name w:val="font61"/>
    <w:basedOn w:val="5"/>
    <w:qFormat/>
    <w:uiPriority w:val="0"/>
    <w:rPr>
      <w:rFonts w:ascii="Calibri" w:hAnsi="Calibri" w:cs="Calibri"/>
      <w:color w:val="000000"/>
      <w:sz w:val="21"/>
      <w:szCs w:val="21"/>
      <w:u w:val="none"/>
    </w:rPr>
  </w:style>
  <w:style w:type="character" w:customStyle="1" w:styleId="9">
    <w:name w:val="font71"/>
    <w:basedOn w:val="5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0">
    <w:name w:val="font81"/>
    <w:basedOn w:val="5"/>
    <w:qFormat/>
    <w:uiPriority w:val="0"/>
    <w:rPr>
      <w:rFonts w:ascii="Arial" w:hAnsi="Arial" w:cs="Arial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230</Characters>
  <Lines>0</Lines>
  <Paragraphs>0</Paragraphs>
  <TotalTime>0</TotalTime>
  <ScaleCrop>false</ScaleCrop>
  <LinksUpToDate>false</LinksUpToDate>
  <CharactersWithSpaces>276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2023-11-28T03:22:00Z</dcterms:created>
  <dc:creator>Administrator</dc:creator>
  <cp:lastModifiedBy>WPS_1582769807</cp:lastModifiedBy>
  <cp:lastPrinted>2025-08-25T07:36:00Z</cp:lastPrinted>
  <dcterms:modified xsi:type="dcterms:W3CDTF">2026-10-22T07:48:40Z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651546BB9437485997B5D5E21F995B3F_12</vt:lpwstr>
  </property>
  <property fmtid="{D5CDD505-2E9C-101B-9397-08002B2CF9AE}" pid="4" name="KSOTemplateDocerSaveRecord">
    <vt:lpwstr>eyJoZGlkIjoiYTVkNGZhYzc0ZDY3MDA1NGRkYzEyM2IyYzIxNjA5OGMiLCJ1c2VySWQiOiI4Njg3NTIyMzYifQ==</vt:lpwstr>
  </property>
</Properties>
</file>